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00D" w:rsidRDefault="0076361C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bookmarkStart w:id="0" w:name="_GoBack"/>
      <w:bookmarkEnd w:id="0"/>
      <w:r>
        <w:rPr>
          <w:rFonts w:cstheme="minorHAnsi"/>
          <w:b/>
          <w:sz w:val="28"/>
          <w:szCs w:val="28"/>
          <w:u w:val="single"/>
        </w:rPr>
        <w:t xml:space="preserve">INDIVIDUAZIONE MACRO TEMATICHE </w:t>
      </w:r>
      <w:proofErr w:type="gramStart"/>
      <w:r>
        <w:rPr>
          <w:rFonts w:cstheme="minorHAnsi"/>
          <w:b/>
          <w:sz w:val="28"/>
          <w:szCs w:val="28"/>
          <w:u w:val="single"/>
        </w:rPr>
        <w:t>PER  SUCCESSIVA</w:t>
      </w:r>
      <w:proofErr w:type="gramEnd"/>
      <w:r>
        <w:rPr>
          <w:rFonts w:cstheme="minorHAnsi"/>
          <w:b/>
          <w:sz w:val="28"/>
          <w:szCs w:val="28"/>
          <w:u w:val="single"/>
        </w:rPr>
        <w:t xml:space="preserve"> PROGETTAZIONE DELLE UDA RELATIVE ALLO SVILUPPO DEL CURRICOLO DI ED. CIVICA A.S.2024-2025</w:t>
      </w:r>
    </w:p>
    <w:p w:rsidR="00D1000D" w:rsidRDefault="00D1000D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tbl>
      <w:tblPr>
        <w:tblStyle w:val="Grigliatabella"/>
        <w:tblW w:w="9778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9778"/>
      </w:tblGrid>
      <w:tr w:rsidR="00D1000D">
        <w:tc>
          <w:tcPr>
            <w:tcW w:w="9778" w:type="dxa"/>
            <w:shd w:val="clear" w:color="auto" w:fill="A8D08D" w:themeFill="accent6" w:themeFillTint="99"/>
          </w:tcPr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SCUOLA DELL’INFANZIA + SCUOLA PRIMARIA (CLASSI PRIME)</w:t>
            </w:r>
          </w:p>
        </w:tc>
      </w:tr>
      <w:tr w:rsidR="00D1000D">
        <w:tc>
          <w:tcPr>
            <w:tcW w:w="9778" w:type="dxa"/>
            <w:shd w:val="clear" w:color="auto" w:fill="4472C4" w:themeFill="accent1"/>
          </w:tcPr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MACROTEMATICA SCELTA</w:t>
            </w:r>
          </w:p>
        </w:tc>
      </w:tr>
      <w:tr w:rsidR="00D1000D">
        <w:tc>
          <w:tcPr>
            <w:tcW w:w="9778" w:type="dxa"/>
            <w:shd w:val="clear" w:color="auto" w:fill="92D050"/>
          </w:tcPr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Amici della Terra: piccoli gesti per un </w:t>
            </w:r>
            <w:r>
              <w:rPr>
                <w:rFonts w:eastAsia="Calibri" w:cstheme="minorHAnsi"/>
                <w:b/>
                <w:sz w:val="20"/>
                <w:szCs w:val="20"/>
              </w:rPr>
              <w:t>grande futuro</w:t>
            </w:r>
          </w:p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Cs w:val="20"/>
                <w:lang w:eastAsia="it-IT"/>
              </w:rPr>
              <w:drawing>
                <wp:anchor distT="0" distB="0" distL="0" distR="0" simplePos="0" relativeHeight="4" behindDoc="0" locked="0" layoutInCell="0" allowOverlap="1">
                  <wp:simplePos x="0" y="0"/>
                  <wp:positionH relativeFrom="column">
                    <wp:posOffset>1412875</wp:posOffset>
                  </wp:positionH>
                  <wp:positionV relativeFrom="paragraph">
                    <wp:posOffset>103505</wp:posOffset>
                  </wp:positionV>
                  <wp:extent cx="826770" cy="826770"/>
                  <wp:effectExtent l="0" t="0" r="0" b="0"/>
                  <wp:wrapSquare wrapText="largest"/>
                  <wp:docPr id="1" name="Immagin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b/>
                <w:noProof/>
                <w:szCs w:val="20"/>
                <w:lang w:eastAsia="it-IT"/>
              </w:rPr>
              <w:drawing>
                <wp:anchor distT="0" distB="0" distL="0" distR="0" simplePos="0" relativeHeight="5" behindDoc="0" locked="0" layoutInCell="0" allowOverlap="1">
                  <wp:simplePos x="0" y="0"/>
                  <wp:positionH relativeFrom="column">
                    <wp:posOffset>2616200</wp:posOffset>
                  </wp:positionH>
                  <wp:positionV relativeFrom="paragraph">
                    <wp:posOffset>113030</wp:posOffset>
                  </wp:positionV>
                  <wp:extent cx="819785" cy="819785"/>
                  <wp:effectExtent l="0" t="0" r="0" b="0"/>
                  <wp:wrapSquare wrapText="largest"/>
                  <wp:docPr id="2" name="Immagin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81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b/>
                <w:noProof/>
                <w:szCs w:val="20"/>
                <w:lang w:eastAsia="it-IT"/>
              </w:rPr>
              <w:drawing>
                <wp:anchor distT="0" distB="0" distL="0" distR="0" simplePos="0" relativeHeight="7" behindDoc="0" locked="0" layoutInCell="0" allowOverlap="1">
                  <wp:simplePos x="0" y="0"/>
                  <wp:positionH relativeFrom="column">
                    <wp:posOffset>3782060</wp:posOffset>
                  </wp:positionH>
                  <wp:positionV relativeFrom="paragraph">
                    <wp:posOffset>101600</wp:posOffset>
                  </wp:positionV>
                  <wp:extent cx="825500" cy="825500"/>
                  <wp:effectExtent l="0" t="0" r="0" b="0"/>
                  <wp:wrapSquare wrapText="largest"/>
                  <wp:docPr id="3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right"/>
              <w:rPr>
                <w:rFonts w:cs="Calibri"/>
                <w:b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GOAL 11 – Rendere le città e gli insediamenti umani inclusivi, sicuri, resilienti e sostenibili</w:t>
            </w:r>
          </w:p>
          <w:p w:rsidR="00D1000D" w:rsidRDefault="00D1000D">
            <w:pPr>
              <w:widowControl w:val="0"/>
              <w:spacing w:after="0" w:line="240" w:lineRule="auto"/>
              <w:rPr>
                <w:rFonts w:eastAsia="Calibri" w:cstheme="minorHAnsi"/>
              </w:rPr>
            </w:pPr>
          </w:p>
          <w:p w:rsidR="00D1000D" w:rsidRDefault="0076361C">
            <w:pPr>
              <w:widowControl w:val="0"/>
              <w:spacing w:after="0" w:line="240" w:lineRule="auto"/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GOAL 13 – </w:t>
            </w:r>
            <w:r>
              <w:rPr>
                <w:rFonts w:eastAsia="Calibri"/>
                <w:b/>
                <w:bCs/>
                <w:sz w:val="20"/>
                <w:szCs w:val="20"/>
              </w:rPr>
              <w:t>Adottare misure urgenti per combattere i cambiamenti climatici e le loro conseguenze</w:t>
            </w:r>
          </w:p>
          <w:p w:rsidR="00D1000D" w:rsidRDefault="00D1000D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GOAL 15 - Proteggere, ripristinare e </w:t>
            </w:r>
            <w:r>
              <w:rPr>
                <w:rFonts w:eastAsia="Calibri"/>
                <w:b/>
                <w:bCs/>
                <w:sz w:val="20"/>
                <w:szCs w:val="20"/>
              </w:rPr>
              <w:t>promuovere l’uso sostenibile degli ecosistemi terrestri, gestire in modo sostenibile le foreste, contrastare la desertificazione, arrestare e invertire il degrado dei suoli e fermare la perdita di biodiversità</w:t>
            </w:r>
          </w:p>
          <w:p w:rsidR="00D1000D" w:rsidRDefault="00D1000D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Obiettivi Generali</w:t>
            </w:r>
          </w:p>
          <w:p w:rsidR="00D1000D" w:rsidRDefault="0076361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Far comprendere ai </w:t>
            </w:r>
            <w:r>
              <w:rPr>
                <w:sz w:val="20"/>
                <w:szCs w:val="20"/>
              </w:rPr>
              <w:t>bambini il concetto di sostenibilità nelle città e nelle comunità.</w:t>
            </w:r>
          </w:p>
          <w:p w:rsidR="00D1000D" w:rsidRDefault="0076361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Sensibilizzare i bambini al rispetto dell’ambiente e al cambiamento climatico, attraverso attività ludiche e creative. </w:t>
            </w:r>
          </w:p>
          <w:p w:rsidR="00D1000D" w:rsidRDefault="0076361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Promuovere comportamenti quotidiani eco-sostenibili, come il risparmi</w:t>
            </w:r>
            <w:r>
              <w:rPr>
                <w:sz w:val="20"/>
                <w:szCs w:val="20"/>
              </w:rPr>
              <w:t>o energetico, la raccolta differenziata e la cura della natura.</w:t>
            </w:r>
          </w:p>
          <w:p w:rsidR="00D1000D" w:rsidRDefault="0076361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Approfondire la conoscenza del territorio e delle risorse, insegnando come prendersene cura.</w:t>
            </w:r>
          </w:p>
          <w:p w:rsidR="00D1000D" w:rsidRDefault="0076361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</w:rPr>
            </w:pPr>
            <w:r>
              <w:rPr>
                <w:sz w:val="20"/>
                <w:szCs w:val="20"/>
              </w:rPr>
              <w:t>Stimolare il senso di cittadinanza attiva e consapevole.</w:t>
            </w:r>
          </w:p>
          <w:p w:rsidR="00D1000D" w:rsidRDefault="0076361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</w:rPr>
            </w:pPr>
            <w:r>
              <w:rPr>
                <w:rFonts w:cs="Calibri"/>
                <w:sz w:val="20"/>
                <w:szCs w:val="20"/>
              </w:rPr>
              <w:t>C</w:t>
            </w:r>
            <w:r>
              <w:rPr>
                <w:rFonts w:cs="Calibri"/>
                <w:sz w:val="20"/>
                <w:szCs w:val="20"/>
              </w:rPr>
              <w:t>onoscere alcuni</w:t>
            </w:r>
            <w:r>
              <w:rPr>
                <w:rFonts w:cs="Calibri"/>
                <w:sz w:val="20"/>
                <w:szCs w:val="20"/>
              </w:rPr>
              <w:t xml:space="preserve"> principi fondamentali del</w:t>
            </w:r>
            <w:r>
              <w:rPr>
                <w:rFonts w:cs="Calibri"/>
                <w:sz w:val="20"/>
                <w:szCs w:val="20"/>
              </w:rPr>
              <w:t>la Costituzione Italiana.</w:t>
            </w:r>
          </w:p>
          <w:p w:rsidR="00D1000D" w:rsidRDefault="0076361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</w:rPr>
            </w:pPr>
            <w:r>
              <w:rPr>
                <w:rFonts w:cs="Calibri"/>
                <w:sz w:val="20"/>
                <w:szCs w:val="20"/>
              </w:rPr>
              <w:t>Favorire una transizione serena e consapevole dalla scuola dell'infanzia alla scuola primaria, creando una continuità educativa sui temi ambientali.</w:t>
            </w:r>
          </w:p>
          <w:p w:rsidR="00D1000D" w:rsidRDefault="0076361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</w:rPr>
            </w:pPr>
            <w:r>
              <w:rPr>
                <w:rFonts w:cs="Calibri"/>
                <w:sz w:val="20"/>
                <w:szCs w:val="20"/>
              </w:rPr>
              <w:t>Conoscere e rispettare l'ambiente naturale, comprendendo l'importanza della biodi</w:t>
            </w:r>
            <w:r>
              <w:rPr>
                <w:rFonts w:cs="Calibri"/>
                <w:sz w:val="20"/>
                <w:szCs w:val="20"/>
              </w:rPr>
              <w:t>versità e del rispetto per le piante e gli animali.</w:t>
            </w:r>
          </w:p>
          <w:p w:rsidR="00D1000D" w:rsidRDefault="0076361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</w:rPr>
            </w:pPr>
            <w:r>
              <w:rPr>
                <w:rFonts w:cs="Calibri"/>
                <w:sz w:val="20"/>
                <w:szCs w:val="20"/>
              </w:rPr>
              <w:t>Promuovere comportamenti sostenibili, come la riduzione degli sprechi, il riciclo e il rispetto della natura.</w:t>
            </w:r>
          </w:p>
          <w:p w:rsidR="00D1000D" w:rsidRDefault="0076361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</w:rPr>
            </w:pPr>
            <w:r>
              <w:rPr>
                <w:rFonts w:cs="Calibri"/>
                <w:sz w:val="20"/>
                <w:szCs w:val="20"/>
              </w:rPr>
              <w:t>Sviluppare un senso di responsabilità verso la cura del pianeta, incentivando la protezione de</w:t>
            </w:r>
            <w:r>
              <w:rPr>
                <w:rFonts w:cs="Calibri"/>
                <w:sz w:val="20"/>
                <w:szCs w:val="20"/>
              </w:rPr>
              <w:t>gli ecosistemi e la conservazione delle risorse naturali.</w:t>
            </w:r>
          </w:p>
          <w:p w:rsidR="00D1000D" w:rsidRDefault="0076361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</w:rPr>
            </w:pPr>
            <w:r>
              <w:rPr>
                <w:rFonts w:cs="Calibri"/>
                <w:sz w:val="20"/>
                <w:szCs w:val="20"/>
              </w:rPr>
              <w:t>Sensibilizzare i bambini alla tutela degli habitat naturali, comprendendo come le azioni quotidiane influenzano il benessere degli esseri viventi.</w:t>
            </w:r>
          </w:p>
          <w:p w:rsidR="00D1000D" w:rsidRDefault="0076361C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</w:rPr>
            </w:pPr>
            <w:r>
              <w:rPr>
                <w:rFonts w:cs="Calibri"/>
                <w:sz w:val="20"/>
                <w:szCs w:val="20"/>
              </w:rPr>
              <w:t xml:space="preserve">Favorire la consapevolezza delle connessioni tra </w:t>
            </w:r>
            <w:r>
              <w:rPr>
                <w:rFonts w:cs="Calibri"/>
                <w:sz w:val="20"/>
                <w:szCs w:val="20"/>
              </w:rPr>
              <w:t xml:space="preserve">gli esseri umani e la natura, per sviluppare un'etica </w:t>
            </w:r>
            <w:proofErr w:type="gramStart"/>
            <w:r>
              <w:rPr>
                <w:rFonts w:cs="Calibri"/>
                <w:sz w:val="20"/>
                <w:szCs w:val="20"/>
              </w:rPr>
              <w:lastRenderedPageBreak/>
              <w:t>ambientale</w:t>
            </w:r>
            <w:proofErr w:type="gramEnd"/>
            <w:r>
              <w:rPr>
                <w:rFonts w:cs="Calibri"/>
                <w:sz w:val="20"/>
                <w:szCs w:val="20"/>
              </w:rPr>
              <w:t xml:space="preserve"> e una cittadinanza ecologica fin dalla giovane età.</w:t>
            </w:r>
          </w:p>
          <w:p w:rsidR="00D1000D" w:rsidRDefault="00D1000D">
            <w:pPr>
              <w:widowControl w:val="0"/>
              <w:spacing w:after="0" w:line="240" w:lineRule="auto"/>
              <w:ind w:left="720"/>
            </w:pPr>
          </w:p>
        </w:tc>
      </w:tr>
    </w:tbl>
    <w:p w:rsidR="00D1000D" w:rsidRDefault="00D1000D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D1000D" w:rsidRDefault="00D1000D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tbl>
      <w:tblPr>
        <w:tblStyle w:val="Grigliatabella"/>
        <w:tblW w:w="9778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9778"/>
      </w:tblGrid>
      <w:tr w:rsidR="00D1000D">
        <w:tc>
          <w:tcPr>
            <w:tcW w:w="9778" w:type="dxa"/>
            <w:shd w:val="clear" w:color="auto" w:fill="FFC000"/>
          </w:tcPr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SCUOLA PRIMARIA – CLASSI SECONDE E TERZE</w:t>
            </w:r>
          </w:p>
        </w:tc>
      </w:tr>
      <w:tr w:rsidR="00D1000D">
        <w:tc>
          <w:tcPr>
            <w:tcW w:w="9778" w:type="dxa"/>
            <w:shd w:val="clear" w:color="auto" w:fill="00B0F0"/>
          </w:tcPr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Cittadini del Domani: scopriamo la Costituzione e i valori della cittadinanza attiva</w:t>
            </w: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130300" cy="781050"/>
                  <wp:effectExtent l="0" t="0" r="0" b="0"/>
                  <wp:docPr id="4" name="Immagine 22" descr="Risultato immagine per  goal 6 in itali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22" descr="Risultato immagine per  goal 6 in itali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3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GOAL 16 - </w:t>
            </w:r>
            <w:r>
              <w:rPr>
                <w:rFonts w:eastAsia="Calibri"/>
              </w:rPr>
              <w:t>Promuovere società pacifiche e inclusive orientate allo sviluppo sostenibile, garantire a tutti l’accesso alla giustizia e costruire istituzioni efficaci, responsabili e inclusive a tutti i livelli.</w:t>
            </w: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</w:pPr>
            <w:r>
              <w:rPr>
                <w:b/>
                <w:bCs/>
                <w:u w:val="single"/>
              </w:rPr>
              <w:t>O</w:t>
            </w:r>
            <w:r>
              <w:rPr>
                <w:b/>
                <w:bCs/>
                <w:u w:val="single"/>
              </w:rPr>
              <w:t>biettivi generali</w:t>
            </w:r>
          </w:p>
          <w:p w:rsidR="00D1000D" w:rsidRDefault="0076361C">
            <w:pPr>
              <w:widowControl w:val="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Conoscere i principi </w:t>
            </w:r>
            <w:r>
              <w:rPr>
                <w:sz w:val="20"/>
                <w:szCs w:val="20"/>
              </w:rPr>
              <w:t>fondamentali della Costituzione Italiana, come la democrazia, la libertà, l'uguaglianza e la pace.</w:t>
            </w:r>
          </w:p>
          <w:p w:rsidR="00D1000D" w:rsidRDefault="0076361C">
            <w:pPr>
              <w:widowControl w:val="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Comprendere il concetto di cittadinanza attiva, promuovendo la partecipazione alla vita comunitaria e il rispetto delle regole.</w:t>
            </w:r>
          </w:p>
          <w:p w:rsidR="00D1000D" w:rsidRDefault="0076361C">
            <w:pPr>
              <w:widowControl w:val="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Sviluppare il senso di appart</w:t>
            </w:r>
            <w:r>
              <w:rPr>
                <w:sz w:val="20"/>
                <w:szCs w:val="20"/>
              </w:rPr>
              <w:t>enenza a una comunità democratica, attraverso la conoscenza delle istituzioni e dei simboli della Repubblica.</w:t>
            </w:r>
          </w:p>
          <w:p w:rsidR="00D1000D" w:rsidRDefault="0076361C">
            <w:pPr>
              <w:widowControl w:val="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Promuovere competenze sociali e civiche, come il rispetto, la cooperazione e la responsabilità nelle relazioni interpersonali.</w:t>
            </w:r>
          </w:p>
          <w:p w:rsidR="00D1000D" w:rsidRDefault="0076361C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Familiarizzare con </w:t>
            </w:r>
            <w:r>
              <w:rPr>
                <w:rFonts w:cs="Calibri"/>
                <w:sz w:val="20"/>
                <w:szCs w:val="20"/>
              </w:rPr>
              <w:t>il ruolo delle istituzioni democratiche, come il Parlamento e il Presidente della Repubblica, per comprendere il funzionamento della società.</w:t>
            </w:r>
          </w:p>
        </w:tc>
      </w:tr>
    </w:tbl>
    <w:p w:rsidR="00D1000D" w:rsidRDefault="00D1000D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tbl>
      <w:tblPr>
        <w:tblStyle w:val="Grigliatabella"/>
        <w:tblW w:w="9778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9778"/>
      </w:tblGrid>
      <w:tr w:rsidR="00D1000D">
        <w:tc>
          <w:tcPr>
            <w:tcW w:w="9778" w:type="dxa"/>
            <w:shd w:val="clear" w:color="auto" w:fill="FFFF00"/>
          </w:tcPr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SCUOLA PRIMARIA CLASSI QUARTE E QUINTE + SCUOLA SEC. DI I GRADO (CLASSI PRIME)</w:t>
            </w:r>
          </w:p>
        </w:tc>
      </w:tr>
      <w:tr w:rsidR="00D1000D">
        <w:tc>
          <w:tcPr>
            <w:tcW w:w="9778" w:type="dxa"/>
            <w:shd w:val="clear" w:color="auto" w:fill="00B0F0"/>
          </w:tcPr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COSTRUIRE LA PACE: DIRITTI, </w:t>
            </w:r>
            <w:r>
              <w:rPr>
                <w:rFonts w:eastAsia="Calibri" w:cstheme="minorHAnsi"/>
                <w:b/>
                <w:sz w:val="20"/>
                <w:szCs w:val="20"/>
              </w:rPr>
              <w:t>GIUSTIZIA E CITTADINANZA ATTIVA</w:t>
            </w: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>
                  <wp:extent cx="1117600" cy="781050"/>
                  <wp:effectExtent l="0" t="0" r="0" b="0"/>
                  <wp:docPr id="5" name="Immagine 25" descr="Risultato immagine per Goal 12 Itali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25" descr="Risultato immagine per Goal 12 Itali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GOAL 16 - </w:t>
            </w:r>
            <w:r>
              <w:rPr>
                <w:rFonts w:eastAsia="Calibri"/>
                <w:bCs/>
              </w:rPr>
              <w:t>Promuovere società pacifiche e inclusive orientate allo sviluppo sostenibile, garantire a tutti l’accesso alla giustizia e costruire istituzioni efficaci, responsabili e inclusive a tutti i livelli.</w:t>
            </w: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Obiettivi</w:t>
            </w:r>
            <w:r>
              <w:rPr>
                <w:b/>
                <w:bCs/>
                <w:u w:val="single"/>
              </w:rPr>
              <w:t xml:space="preserve"> Generali</w:t>
            </w:r>
          </w:p>
          <w:p w:rsidR="00D1000D" w:rsidRDefault="0076361C">
            <w:pPr>
              <w:widowControl w:val="0"/>
              <w:numPr>
                <w:ilvl w:val="0"/>
                <w:numId w:val="2"/>
              </w:numPr>
            </w:pPr>
            <w:r>
              <w:t>Promuovere la consapevolezza sui diritti umani, la giustizia e il ruolo delle istituzioni nella costruzione di una società pacifica.</w:t>
            </w:r>
          </w:p>
          <w:p w:rsidR="00D1000D" w:rsidRDefault="0076361C">
            <w:pPr>
              <w:widowControl w:val="0"/>
              <w:numPr>
                <w:ilvl w:val="0"/>
                <w:numId w:val="2"/>
              </w:numPr>
            </w:pPr>
            <w:r>
              <w:t>Approfondire il concetto di cittadinanza attiva, il rispetto delle regole e la partecipazione alla vita democrati</w:t>
            </w:r>
            <w:r>
              <w:t>ca.</w:t>
            </w:r>
          </w:p>
          <w:p w:rsidR="00D1000D" w:rsidRDefault="0076361C">
            <w:pPr>
              <w:widowControl w:val="0"/>
              <w:numPr>
                <w:ilvl w:val="0"/>
                <w:numId w:val="2"/>
              </w:numPr>
              <w:spacing w:after="0" w:line="240" w:lineRule="auto"/>
            </w:pPr>
            <w:r>
              <w:t>Favorire il raccordo con la scuola secondaria di I grado attraverso un percorso educativo condiviso.</w:t>
            </w:r>
          </w:p>
          <w:p w:rsidR="00D1000D" w:rsidRDefault="00D1000D">
            <w:pPr>
              <w:widowControl w:val="0"/>
              <w:spacing w:after="0" w:line="240" w:lineRule="auto"/>
              <w:ind w:left="720"/>
              <w:rPr>
                <w:rFonts w:eastAsia="Calibri"/>
                <w:bCs/>
              </w:rPr>
            </w:pPr>
          </w:p>
          <w:p w:rsidR="00D1000D" w:rsidRDefault="00D1000D">
            <w:pPr>
              <w:widowControl w:val="0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</w:tr>
    </w:tbl>
    <w:p w:rsidR="00D1000D" w:rsidRDefault="00D1000D">
      <w:pPr>
        <w:spacing w:line="240" w:lineRule="auto"/>
        <w:rPr>
          <w:rFonts w:cstheme="minorHAnsi"/>
          <w:b/>
          <w:sz w:val="20"/>
          <w:szCs w:val="20"/>
        </w:rPr>
      </w:pPr>
    </w:p>
    <w:p w:rsidR="00D1000D" w:rsidRDefault="00D1000D">
      <w:pPr>
        <w:spacing w:line="240" w:lineRule="auto"/>
        <w:rPr>
          <w:rFonts w:cstheme="minorHAnsi"/>
          <w:b/>
          <w:sz w:val="20"/>
          <w:szCs w:val="20"/>
        </w:rPr>
      </w:pPr>
    </w:p>
    <w:tbl>
      <w:tblPr>
        <w:tblStyle w:val="Grigliatabella"/>
        <w:tblW w:w="9778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9778"/>
      </w:tblGrid>
      <w:tr w:rsidR="00D1000D">
        <w:tc>
          <w:tcPr>
            <w:tcW w:w="9778" w:type="dxa"/>
            <w:shd w:val="clear" w:color="auto" w:fill="FFD966" w:themeFill="accent4" w:themeFillTint="99"/>
          </w:tcPr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SCUOLA SEC. DI I GRADO – CLASSI SECONDE E TERZE</w:t>
            </w:r>
          </w:p>
        </w:tc>
      </w:tr>
      <w:tr w:rsidR="00D1000D">
        <w:tc>
          <w:tcPr>
            <w:tcW w:w="9778" w:type="dxa"/>
            <w:shd w:val="clear" w:color="auto" w:fill="A8D08D" w:themeFill="accent6" w:themeFillTint="99"/>
          </w:tcPr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Cs w:val="20"/>
              </w:rPr>
              <w:t>Costituzione 2.0: Diritti, Diversità e Cittadinanza Digitale per una Società Inclusiva</w:t>
            </w: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Cs w:val="20"/>
                <w:lang w:eastAsia="it-IT"/>
              </w:rPr>
              <w:drawing>
                <wp:anchor distT="0" distB="0" distL="0" distR="0" simplePos="0" relativeHeight="8" behindDoc="0" locked="0" layoutInCell="0" allowOverlap="1">
                  <wp:simplePos x="0" y="0"/>
                  <wp:positionH relativeFrom="column">
                    <wp:posOffset>3091180</wp:posOffset>
                  </wp:positionH>
                  <wp:positionV relativeFrom="paragraph">
                    <wp:posOffset>53975</wp:posOffset>
                  </wp:positionV>
                  <wp:extent cx="871220" cy="909320"/>
                  <wp:effectExtent l="0" t="0" r="0" b="0"/>
                  <wp:wrapSquare wrapText="largest"/>
                  <wp:docPr id="6" name="Immagin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20" cy="90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b/>
                <w:noProof/>
                <w:szCs w:val="20"/>
                <w:lang w:eastAsia="it-IT"/>
              </w:rPr>
              <w:drawing>
                <wp:anchor distT="0" distB="0" distL="0" distR="0" simplePos="0" relativeHeight="6" behindDoc="0" locked="0" layoutInCell="0" allowOverlap="1">
                  <wp:simplePos x="0" y="0"/>
                  <wp:positionH relativeFrom="column">
                    <wp:posOffset>2023745</wp:posOffset>
                  </wp:positionH>
                  <wp:positionV relativeFrom="paragraph">
                    <wp:posOffset>44450</wp:posOffset>
                  </wp:positionV>
                  <wp:extent cx="919480" cy="919480"/>
                  <wp:effectExtent l="0" t="0" r="0" b="0"/>
                  <wp:wrapSquare wrapText="largest"/>
                  <wp:docPr id="7" name="Immagin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magin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480" cy="91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GOAL 10 – </w:t>
            </w:r>
            <w:r>
              <w:rPr>
                <w:rFonts w:eastAsia="Calibri"/>
              </w:rPr>
              <w:t>Ridurre le disuguaglianze all’interno dei e fra i Paesi</w:t>
            </w:r>
          </w:p>
          <w:p w:rsidR="00D1000D" w:rsidRDefault="00D1000D">
            <w:pPr>
              <w:widowControl w:val="0"/>
              <w:spacing w:after="0" w:line="240" w:lineRule="auto"/>
              <w:rPr>
                <w:rFonts w:cstheme="minorHAnsi"/>
                <w:b/>
                <w:szCs w:val="20"/>
              </w:rPr>
            </w:pPr>
          </w:p>
          <w:p w:rsidR="00D1000D" w:rsidRDefault="0076361C">
            <w:pPr>
              <w:widowControl w:val="0"/>
              <w:spacing w:after="0" w:line="240" w:lineRule="auto"/>
            </w:pPr>
            <w:r>
              <w:rPr>
                <w:rFonts w:eastAsia="Calibri" w:cstheme="minorHAnsi"/>
                <w:b/>
                <w:sz w:val="20"/>
                <w:szCs w:val="20"/>
              </w:rPr>
              <w:t>GOAL  16 -</w:t>
            </w:r>
            <w:r>
              <w:rPr>
                <w:rFonts w:eastAsia="Calibri"/>
              </w:rPr>
              <w:t>Promuovere società pacifiche e inclusive orientate allo sviluppo sostenibile, garantire a tutti l’accesso alla giustizia e costruire istituzioni efficaci, responsabili e inclusi</w:t>
            </w:r>
            <w:r>
              <w:rPr>
                <w:rFonts w:eastAsia="Calibri"/>
              </w:rPr>
              <w:t>ve a tutti i livelli</w:t>
            </w:r>
          </w:p>
          <w:p w:rsidR="00D1000D" w:rsidRDefault="00D1000D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:rsidR="00D1000D" w:rsidRDefault="00D1000D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:rsidR="00D1000D" w:rsidRDefault="0076361C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  <w:r>
              <w:rPr>
                <w:rFonts w:eastAsia="Calibri"/>
                <w:b/>
                <w:bCs/>
                <w:u w:val="single"/>
              </w:rPr>
              <w:t>Obiettivi generali</w:t>
            </w:r>
          </w:p>
          <w:p w:rsidR="00D1000D" w:rsidRDefault="00D1000D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:rsidR="00D1000D" w:rsidRDefault="0076361C">
            <w:pPr>
              <w:widowControl w:val="0"/>
              <w:numPr>
                <w:ilvl w:val="0"/>
                <w:numId w:val="4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Conoscere i principi fondamentali della Costituzione Italiana, con particolare attenzione all'uguaglianza e ai diritti digitali.</w:t>
            </w:r>
          </w:p>
          <w:p w:rsidR="00D1000D" w:rsidRDefault="0076361C">
            <w:pPr>
              <w:widowControl w:val="0"/>
              <w:numPr>
                <w:ilvl w:val="0"/>
                <w:numId w:val="4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Promuovere la cittadinanza attiva, stimolando la partecipazione democratica e il ris</w:t>
            </w:r>
            <w:r>
              <w:rPr>
                <w:rFonts w:eastAsia="Calibri"/>
                <w:sz w:val="20"/>
                <w:szCs w:val="20"/>
              </w:rPr>
              <w:t>petto delle regole.</w:t>
            </w:r>
          </w:p>
          <w:p w:rsidR="00D1000D" w:rsidRDefault="0076361C">
            <w:pPr>
              <w:widowControl w:val="0"/>
              <w:numPr>
                <w:ilvl w:val="0"/>
                <w:numId w:val="4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Sviluppare competenze digitali, per un uso consapevole e sicuro delle tecnologie.</w:t>
            </w:r>
          </w:p>
          <w:p w:rsidR="00D1000D" w:rsidRDefault="0076361C">
            <w:pPr>
              <w:widowControl w:val="0"/>
              <w:numPr>
                <w:ilvl w:val="0"/>
                <w:numId w:val="4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Favorire il rispetto delle diversità, riducendo le disuguaglianze sociali e culturali.</w:t>
            </w:r>
          </w:p>
          <w:p w:rsidR="00D1000D" w:rsidRDefault="0076361C">
            <w:pPr>
              <w:widowControl w:val="0"/>
              <w:numPr>
                <w:ilvl w:val="0"/>
                <w:numId w:val="4"/>
              </w:numPr>
              <w:spacing w:after="0" w:line="276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Educare alla giustizia e alla convivenza pacifica, sia nel mondo re</w:t>
            </w:r>
            <w:r>
              <w:rPr>
                <w:rFonts w:eastAsia="Calibri"/>
                <w:sz w:val="20"/>
                <w:szCs w:val="20"/>
              </w:rPr>
              <w:t>ale che digitale.</w:t>
            </w:r>
          </w:p>
          <w:p w:rsidR="00D1000D" w:rsidRDefault="00D1000D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D1000D" w:rsidRDefault="00D1000D">
      <w:pPr>
        <w:spacing w:line="240" w:lineRule="auto"/>
        <w:rPr>
          <w:rFonts w:cstheme="minorHAnsi"/>
          <w:b/>
          <w:sz w:val="20"/>
          <w:szCs w:val="20"/>
        </w:rPr>
      </w:pPr>
    </w:p>
    <w:p w:rsidR="00D1000D" w:rsidRDefault="00D1000D">
      <w:pPr>
        <w:spacing w:line="240" w:lineRule="auto"/>
        <w:rPr>
          <w:rFonts w:cstheme="minorHAnsi"/>
          <w:b/>
          <w:sz w:val="20"/>
          <w:szCs w:val="20"/>
        </w:rPr>
      </w:pPr>
    </w:p>
    <w:sectPr w:rsidR="00D1000D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52863"/>
    <w:multiLevelType w:val="multilevel"/>
    <w:tmpl w:val="441AF710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">
    <w:nsid w:val="23DB3D68"/>
    <w:multiLevelType w:val="multilevel"/>
    <w:tmpl w:val="17C65AC6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nsid w:val="574D6D51"/>
    <w:multiLevelType w:val="multilevel"/>
    <w:tmpl w:val="3580EC34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>
    <w:nsid w:val="6254064A"/>
    <w:multiLevelType w:val="multilevel"/>
    <w:tmpl w:val="D3E209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6B12546"/>
    <w:multiLevelType w:val="multilevel"/>
    <w:tmpl w:val="3EF0E604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00D"/>
    <w:rsid w:val="0076361C"/>
    <w:rsid w:val="00D1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22E3CF-19A3-4F9C-A87A-E1C87A87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0001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E45D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C23D87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C23D8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4000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E45D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310BC6"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4000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23D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 D'Alessandro</dc:creator>
  <dc:description/>
  <cp:lastModifiedBy>Utente</cp:lastModifiedBy>
  <cp:revision>2</cp:revision>
  <dcterms:created xsi:type="dcterms:W3CDTF">2024-10-23T10:19:00Z</dcterms:created>
  <dcterms:modified xsi:type="dcterms:W3CDTF">2024-10-23T10:19:00Z</dcterms:modified>
  <dc:language>it-IT</dc:language>
</cp:coreProperties>
</file>